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F06" w:rsidRPr="003C3F2C" w:rsidRDefault="00E42573" w:rsidP="003D04C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F2C">
        <w:rPr>
          <w:rFonts w:ascii="Arial" w:hAnsi="Arial" w:cs="Arial"/>
          <w:b/>
          <w:color w:val="000000" w:themeColor="text1"/>
          <w:sz w:val="24"/>
          <w:szCs w:val="24"/>
        </w:rPr>
        <w:t xml:space="preserve">DWANAŚCIE GWIAZD, DWANAŚCIE ODCIENI LIRYKI. </w:t>
      </w:r>
      <w:r w:rsidR="00537F06" w:rsidRPr="003C3F2C">
        <w:rPr>
          <w:rFonts w:ascii="Arial" w:hAnsi="Arial" w:cs="Arial"/>
          <w:b/>
          <w:color w:val="000000" w:themeColor="text1"/>
          <w:sz w:val="24"/>
          <w:szCs w:val="24"/>
        </w:rPr>
        <w:t>COHEN I KOBIETY</w:t>
      </w:r>
    </w:p>
    <w:p w:rsidR="00E42573" w:rsidRPr="003C3F2C" w:rsidRDefault="00E42573" w:rsidP="00537F06">
      <w:pPr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537F06" w:rsidRPr="003C3F2C" w:rsidRDefault="00537F06" w:rsidP="00537F06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E42573" w:rsidRPr="003C3F2C" w:rsidRDefault="00E42573" w:rsidP="00537F06">
      <w:pPr>
        <w:spacing w:after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C3F2C">
        <w:rPr>
          <w:b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-2540</wp:posOffset>
            </wp:positionH>
            <wp:positionV relativeFrom="margin">
              <wp:posOffset>1232535</wp:posOffset>
            </wp:positionV>
            <wp:extent cx="5939155" cy="2241550"/>
            <wp:effectExtent l="0" t="0" r="4445" b="6350"/>
            <wp:wrapSquare wrapText="bothSides"/>
            <wp:docPr id="1" name="Obraz 1" descr="C:\Users\mizan\AppData\Local\Microsoft\Windows\INetCache\Content.Word\wydarz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wydarzeni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1" b="17280"/>
                    <a:stretch/>
                  </pic:blipFill>
                  <pic:spPr bwMode="auto">
                    <a:xfrm>
                      <a:off x="0" y="0"/>
                      <a:ext cx="5939155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7F06" w:rsidRPr="003C3F2C">
        <w:rPr>
          <w:rFonts w:ascii="Arial" w:hAnsi="Arial" w:cs="Arial"/>
          <w:b/>
          <w:color w:val="000000" w:themeColor="text1"/>
          <w:sz w:val="18"/>
          <w:szCs w:val="18"/>
        </w:rPr>
        <w:t>To będzie niezwykły, poruszający koncert piosenek Leonarda Cohena – legendarnego mistrza liryki, kompozytora i poety. Jego utwory w tłumaczeniu Macieja Zembatego zinterpretują na nowo czołowe polskie wokalistki, reprezentujące różne style i różne pokolenia.</w:t>
      </w:r>
      <w:r w:rsidR="00537F06" w:rsidRPr="003C3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91F6B" w:rsidRPr="003C3F2C">
        <w:rPr>
          <w:rFonts w:ascii="Arial" w:hAnsi="Arial" w:cs="Arial"/>
          <w:b/>
          <w:color w:val="000000" w:themeColor="text1"/>
          <w:sz w:val="18"/>
          <w:szCs w:val="18"/>
        </w:rPr>
        <w:t xml:space="preserve">Finałowy koncert Festiwalu Łódź Czterech Kultur 17 września, g. 19, Klub Wytwórnia.  </w:t>
      </w:r>
    </w:p>
    <w:p w:rsidR="00E42573" w:rsidRPr="003C3F2C" w:rsidRDefault="00E42573" w:rsidP="00537F06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537F06" w:rsidRPr="003C3F2C" w:rsidRDefault="00537F06" w:rsidP="00E8119A">
      <w:pPr>
        <w:spacing w:before="120" w:after="0" w:line="240" w:lineRule="auto"/>
        <w:jc w:val="both"/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</w:pP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Na jednej scenie w </w:t>
      </w:r>
      <w:r w:rsidR="00503C14" w:rsidRPr="003C3F2C">
        <w:rPr>
          <w:rFonts w:ascii="Arial" w:hAnsi="Arial" w:cs="Arial"/>
          <w:color w:val="000000" w:themeColor="text1"/>
          <w:sz w:val="18"/>
          <w:szCs w:val="18"/>
        </w:rPr>
        <w:t xml:space="preserve">łódzkim 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klubie Wytwórnia wystąpią: </w:t>
      </w:r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 xml:space="preserve">Matylda Damięcka, Ania Dąbrowska, Martyna Jakubowicz, </w:t>
      </w:r>
      <w:proofErr w:type="spellStart"/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>Gaba</w:t>
      </w:r>
      <w:proofErr w:type="spellEnd"/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 xml:space="preserve"> Kulka, Iza Lach, Anita Lipnicka, Grażyna Łobaszewska, Maria Peszek, Julia Pietrucha, Renata Przemyk, Natalia Przybysz i Daria </w:t>
      </w:r>
      <w:proofErr w:type="spellStart"/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>Zawiałow</w:t>
      </w:r>
      <w:proofErr w:type="spellEnd"/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>.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Niezapomniane: In My </w:t>
      </w:r>
      <w:proofErr w:type="spellStart"/>
      <w:r w:rsidRPr="003C3F2C">
        <w:rPr>
          <w:rFonts w:ascii="Arial" w:hAnsi="Arial" w:cs="Arial"/>
          <w:color w:val="000000" w:themeColor="text1"/>
          <w:sz w:val="18"/>
          <w:szCs w:val="18"/>
        </w:rPr>
        <w:t>Secret</w:t>
      </w:r>
      <w:proofErr w:type="spellEnd"/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Life,</w:t>
      </w:r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> </w:t>
      </w:r>
      <w:proofErr w:type="spellStart"/>
      <w:r w:rsidRPr="003C3F2C">
        <w:rPr>
          <w:rFonts w:ascii="Arial" w:hAnsi="Arial" w:cs="Arial"/>
          <w:color w:val="000000" w:themeColor="text1"/>
          <w:sz w:val="18"/>
          <w:szCs w:val="18"/>
        </w:rPr>
        <w:t>Suzanne</w:t>
      </w:r>
      <w:proofErr w:type="spellEnd"/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 xml:space="preserve"> czy 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>Dance Me To The End Of Love zyskają nowy, kobiecy wymiar</w:t>
      </w:r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 xml:space="preserve">. </w:t>
      </w:r>
    </w:p>
    <w:p w:rsidR="006A776D" w:rsidRPr="003C3F2C" w:rsidRDefault="00AF6E1B" w:rsidP="00E8119A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Oprawę muzyczną</w:t>
      </w:r>
      <w:r w:rsidR="00537F06" w:rsidRPr="003C3F2C">
        <w:rPr>
          <w:rFonts w:ascii="Arial" w:hAnsi="Arial" w:cs="Arial"/>
          <w:color w:val="000000" w:themeColor="text1"/>
          <w:sz w:val="18"/>
          <w:szCs w:val="18"/>
        </w:rPr>
        <w:t xml:space="preserve"> wydarzenia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przygotowuje </w:t>
      </w:r>
      <w:bookmarkStart w:id="0" w:name="_GoBack"/>
      <w:bookmarkEnd w:id="0"/>
      <w:r w:rsidR="00537F06" w:rsidRPr="003C3F2C">
        <w:rPr>
          <w:rFonts w:ascii="Arial" w:hAnsi="Arial" w:cs="Arial"/>
          <w:color w:val="000000" w:themeColor="text1"/>
          <w:sz w:val="18"/>
          <w:szCs w:val="18"/>
        </w:rPr>
        <w:t>znany producent muzyczny, kompozytor i muzyk</w:t>
      </w:r>
      <w:r w:rsidR="00E8119A" w:rsidRPr="003C3F2C">
        <w:rPr>
          <w:rFonts w:ascii="Arial" w:hAnsi="Arial" w:cs="Arial"/>
          <w:color w:val="000000" w:themeColor="text1"/>
          <w:sz w:val="18"/>
          <w:szCs w:val="18"/>
        </w:rPr>
        <w:t>,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 xml:space="preserve"> znany chociażby z </w:t>
      </w:r>
      <w:r w:rsidR="006A776D" w:rsidRPr="003C3F2C">
        <w:rPr>
          <w:rFonts w:ascii="Arial" w:hAnsi="Arial" w:cs="Arial"/>
          <w:color w:val="000000" w:themeColor="text1"/>
          <w:sz w:val="18"/>
          <w:szCs w:val="18"/>
        </w:rPr>
        <w:t>Republiki – Leszek Biolik.</w:t>
      </w:r>
    </w:p>
    <w:p w:rsidR="006A776D" w:rsidRPr="003C3F2C" w:rsidRDefault="006A776D" w:rsidP="00E8119A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</w:pPr>
      <w:r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–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Cohena znał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em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właściwie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od zawsze. Tak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jak słuchacz może poznać artystę.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Wielokrotnie porywany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muzycznymi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fascynacjami, wiedziałem że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zawsze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mogę do niego wrócić. I wracałem</w:t>
      </w:r>
      <w:r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– mówi Biolik.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–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I cho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ć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nie napisze już nic więcej, podczas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finału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Festiwalu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Łódź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Czterech Kultur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przemówi głosem niezwykłych kobiet.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Dla mnie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,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prywatnie, możliwość współtworzenia tego koncertu, to wielki prezent od życia, możliwość okazan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ia szacunku i niezwykła podróż… 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>–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podkreśla producent</w:t>
      </w:r>
      <w:r w:rsidR="009D1118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</w:p>
    <w:p w:rsidR="003C3F2C" w:rsidRPr="003C3F2C" w:rsidRDefault="00537F06" w:rsidP="003C3F2C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3C3F2C">
        <w:rPr>
          <w:rFonts w:ascii="Arial" w:hAnsi="Arial" w:cs="Arial"/>
          <w:color w:val="000000" w:themeColor="text1"/>
          <w:sz w:val="18"/>
          <w:szCs w:val="18"/>
        </w:rPr>
        <w:t>Jak zapowiadają twórcy projektu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>: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będzie to energetyczne i magiczne spotkanie przyjaciół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>,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grających utwory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 xml:space="preserve"> mistrza, który swoją twórczością inspirował kilka pokoleń artystów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>, a przecież</w:t>
      </w:r>
      <w:r w:rsidR="005A668E" w:rsidRPr="003C3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668E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Leonard Cohen wydał czternaście albumów studyjnych. 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Za oprawę wizualną koncertu odpowiada między innymi Matylda Damięcka, która również zaprojektowała plakat koncertu</w:t>
      </w:r>
      <w:r w:rsidR="003C3F2C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. Reżyserem i scenografem poetyckiego, muzycznego widowiska jest Błażej Dymek. </w:t>
      </w:r>
    </w:p>
    <w:p w:rsidR="003C3F2C" w:rsidRPr="003C3F2C" w:rsidRDefault="003C3F2C" w:rsidP="003C3F2C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Wydarzenie jest częścią </w:t>
      </w:r>
      <w:r w:rsidRPr="003C3F2C">
        <w:rPr>
          <w:rFonts w:ascii="Arial" w:hAnsi="Arial" w:cs="Arial"/>
          <w:sz w:val="18"/>
          <w:szCs w:val="18"/>
        </w:rPr>
        <w:t>Festiwal</w:t>
      </w:r>
      <w:r w:rsidR="00D35949">
        <w:rPr>
          <w:rFonts w:ascii="Arial" w:hAnsi="Arial" w:cs="Arial"/>
          <w:sz w:val="18"/>
          <w:szCs w:val="18"/>
        </w:rPr>
        <w:t>u</w:t>
      </w:r>
      <w:r w:rsidRPr="003C3F2C">
        <w:rPr>
          <w:rFonts w:ascii="Arial" w:hAnsi="Arial" w:cs="Arial"/>
          <w:sz w:val="18"/>
          <w:szCs w:val="18"/>
        </w:rPr>
        <w:t xml:space="preserve"> Łódź Czterech Kultur</w:t>
      </w:r>
      <w:r>
        <w:rPr>
          <w:rFonts w:ascii="Arial" w:hAnsi="Arial" w:cs="Arial"/>
          <w:sz w:val="18"/>
          <w:szCs w:val="18"/>
        </w:rPr>
        <w:t>, który</w:t>
      </w:r>
      <w:r w:rsidRPr="003C3F2C">
        <w:rPr>
          <w:rFonts w:ascii="Arial" w:hAnsi="Arial" w:cs="Arial"/>
          <w:sz w:val="18"/>
          <w:szCs w:val="18"/>
        </w:rPr>
        <w:t xml:space="preserve"> odwołuje się </w:t>
      </w:r>
      <w:r w:rsidRPr="003C3F2C">
        <w:rPr>
          <w:rStyle w:val="st"/>
          <w:rFonts w:ascii="Arial" w:hAnsi="Arial" w:cs="Arial"/>
          <w:sz w:val="18"/>
          <w:szCs w:val="18"/>
        </w:rPr>
        <w:t>do wielokulturowych korzeni miasta, przez lata b</w:t>
      </w:r>
      <w:r>
        <w:rPr>
          <w:rStyle w:val="st"/>
          <w:rFonts w:ascii="Arial" w:hAnsi="Arial" w:cs="Arial"/>
          <w:sz w:val="18"/>
          <w:szCs w:val="18"/>
        </w:rPr>
        <w:t>ędącego</w:t>
      </w:r>
      <w:r w:rsidRPr="003C3F2C">
        <w:rPr>
          <w:rStyle w:val="st"/>
          <w:rFonts w:ascii="Arial" w:hAnsi="Arial" w:cs="Arial"/>
          <w:sz w:val="18"/>
          <w:szCs w:val="18"/>
        </w:rPr>
        <w:t xml:space="preserve"> tyglem kultur i narodowości</w:t>
      </w:r>
      <w:r>
        <w:rPr>
          <w:rStyle w:val="st"/>
          <w:rFonts w:ascii="Arial" w:hAnsi="Arial" w:cs="Arial"/>
          <w:sz w:val="18"/>
          <w:szCs w:val="18"/>
        </w:rPr>
        <w:t>.</w:t>
      </w:r>
      <w:r w:rsidRPr="003C3F2C">
        <w:rPr>
          <w:rFonts w:ascii="Arial" w:hAnsi="Arial" w:cs="Arial"/>
          <w:sz w:val="18"/>
          <w:szCs w:val="18"/>
        </w:rPr>
        <w:t xml:space="preserve"> Ideą festiwalu jest budowanie pomostu pomiędzy historią a teraźniejszością </w:t>
      </w:r>
      <w:r>
        <w:rPr>
          <w:rFonts w:ascii="Arial" w:hAnsi="Arial" w:cs="Arial"/>
          <w:sz w:val="18"/>
          <w:szCs w:val="18"/>
        </w:rPr>
        <w:t xml:space="preserve"> poprzez </w:t>
      </w:r>
      <w:r w:rsidRPr="003C3F2C">
        <w:rPr>
          <w:rFonts w:ascii="Arial" w:hAnsi="Arial" w:cs="Arial"/>
          <w:sz w:val="18"/>
          <w:szCs w:val="18"/>
        </w:rPr>
        <w:t>sztuk</w:t>
      </w:r>
      <w:r>
        <w:rPr>
          <w:rFonts w:ascii="Arial" w:hAnsi="Arial" w:cs="Arial"/>
          <w:sz w:val="18"/>
          <w:szCs w:val="18"/>
        </w:rPr>
        <w:t>ę</w:t>
      </w:r>
      <w:r w:rsidRPr="003C3F2C">
        <w:rPr>
          <w:rFonts w:ascii="Arial" w:hAnsi="Arial" w:cs="Arial"/>
          <w:sz w:val="18"/>
          <w:szCs w:val="18"/>
        </w:rPr>
        <w:t>, która posługuje się uniwersalnym językiem</w:t>
      </w:r>
      <w:r>
        <w:rPr>
          <w:rFonts w:ascii="Arial" w:hAnsi="Arial" w:cs="Arial"/>
          <w:sz w:val="18"/>
          <w:szCs w:val="18"/>
        </w:rPr>
        <w:t xml:space="preserve"> i buduje więzi, </w:t>
      </w:r>
      <w:r w:rsidRPr="003C3F2C">
        <w:rPr>
          <w:rFonts w:ascii="Arial" w:hAnsi="Arial" w:cs="Arial"/>
          <w:sz w:val="18"/>
          <w:szCs w:val="18"/>
        </w:rPr>
        <w:t>tw</w:t>
      </w:r>
      <w:r>
        <w:rPr>
          <w:rFonts w:ascii="Arial" w:hAnsi="Arial" w:cs="Arial"/>
          <w:sz w:val="18"/>
          <w:szCs w:val="18"/>
        </w:rPr>
        <w:t>o</w:t>
      </w:r>
      <w:r w:rsidRPr="003C3F2C">
        <w:rPr>
          <w:rFonts w:ascii="Arial" w:hAnsi="Arial" w:cs="Arial"/>
          <w:sz w:val="18"/>
          <w:szCs w:val="18"/>
        </w:rPr>
        <w:t>rz</w:t>
      </w:r>
      <w:r>
        <w:rPr>
          <w:rFonts w:ascii="Arial" w:hAnsi="Arial" w:cs="Arial"/>
          <w:sz w:val="18"/>
          <w:szCs w:val="18"/>
        </w:rPr>
        <w:t xml:space="preserve">ąc </w:t>
      </w:r>
      <w:r w:rsidRPr="003C3F2C">
        <w:rPr>
          <w:rFonts w:ascii="Arial" w:hAnsi="Arial" w:cs="Arial"/>
          <w:sz w:val="18"/>
          <w:szCs w:val="18"/>
        </w:rPr>
        <w:t xml:space="preserve">perspektywę na całe pokolenia. </w:t>
      </w:r>
    </w:p>
    <w:p w:rsidR="00B814E9" w:rsidRPr="003C3F2C" w:rsidRDefault="00B814E9" w:rsidP="003C3F2C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</w:p>
    <w:sectPr w:rsidR="00B814E9" w:rsidRPr="003C3F2C" w:rsidSect="00B814E9">
      <w:headerReference w:type="default" r:id="rId9"/>
      <w:footerReference w:type="default" r:id="rId10"/>
      <w:pgSz w:w="11906" w:h="16838"/>
      <w:pgMar w:top="3969" w:right="1418" w:bottom="2410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4C8" w:rsidRDefault="00AB64C8" w:rsidP="00DF383D">
      <w:pPr>
        <w:spacing w:after="0" w:line="240" w:lineRule="auto"/>
      </w:pPr>
      <w:r>
        <w:separator/>
      </w:r>
    </w:p>
  </w:endnote>
  <w:endnote w:type="continuationSeparator" w:id="0">
    <w:p w:rsidR="00AB64C8" w:rsidRDefault="00AB64C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4C8" w:rsidRDefault="00AB64C8" w:rsidP="00DF383D">
      <w:pPr>
        <w:spacing w:after="0" w:line="240" w:lineRule="auto"/>
      </w:pPr>
      <w:r>
        <w:separator/>
      </w:r>
    </w:p>
  </w:footnote>
  <w:footnote w:type="continuationSeparator" w:id="0">
    <w:p w:rsidR="00AB64C8" w:rsidRDefault="00AB64C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-687705</wp:posOffset>
          </wp:positionH>
          <wp:positionV relativeFrom="paragraph">
            <wp:posOffset>0</wp:posOffset>
          </wp:positionV>
          <wp:extent cx="7459345" cy="2101850"/>
          <wp:effectExtent l="0" t="0" r="8255" b="0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459345" cy="2101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D5F"/>
    <w:rsid w:val="000375AE"/>
    <w:rsid w:val="00047384"/>
    <w:rsid w:val="00052DCD"/>
    <w:rsid w:val="000560DB"/>
    <w:rsid w:val="000915F3"/>
    <w:rsid w:val="000D2C7E"/>
    <w:rsid w:val="001F1131"/>
    <w:rsid w:val="00234ED4"/>
    <w:rsid w:val="00276CFA"/>
    <w:rsid w:val="00295BE8"/>
    <w:rsid w:val="002D369B"/>
    <w:rsid w:val="003764D4"/>
    <w:rsid w:val="003B65E8"/>
    <w:rsid w:val="003C3F2C"/>
    <w:rsid w:val="003D04C1"/>
    <w:rsid w:val="00494727"/>
    <w:rsid w:val="00495638"/>
    <w:rsid w:val="004D3F9A"/>
    <w:rsid w:val="004E6F25"/>
    <w:rsid w:val="004F02B7"/>
    <w:rsid w:val="00503C14"/>
    <w:rsid w:val="0051077D"/>
    <w:rsid w:val="00520697"/>
    <w:rsid w:val="00537F06"/>
    <w:rsid w:val="00565EBE"/>
    <w:rsid w:val="00585029"/>
    <w:rsid w:val="005A668E"/>
    <w:rsid w:val="005B322E"/>
    <w:rsid w:val="005B57B0"/>
    <w:rsid w:val="005E0F89"/>
    <w:rsid w:val="005E7EC5"/>
    <w:rsid w:val="00634710"/>
    <w:rsid w:val="00696BFA"/>
    <w:rsid w:val="006A776D"/>
    <w:rsid w:val="006D08F7"/>
    <w:rsid w:val="007020BD"/>
    <w:rsid w:val="00727077"/>
    <w:rsid w:val="00737399"/>
    <w:rsid w:val="00737594"/>
    <w:rsid w:val="00746B48"/>
    <w:rsid w:val="00757C36"/>
    <w:rsid w:val="00784387"/>
    <w:rsid w:val="00800886"/>
    <w:rsid w:val="00802396"/>
    <w:rsid w:val="00855816"/>
    <w:rsid w:val="00863D55"/>
    <w:rsid w:val="008D229D"/>
    <w:rsid w:val="008D7013"/>
    <w:rsid w:val="008F40EF"/>
    <w:rsid w:val="009673C9"/>
    <w:rsid w:val="009B0F6F"/>
    <w:rsid w:val="009D1118"/>
    <w:rsid w:val="009D79D2"/>
    <w:rsid w:val="00A20422"/>
    <w:rsid w:val="00A22B31"/>
    <w:rsid w:val="00A76D1A"/>
    <w:rsid w:val="00A9702A"/>
    <w:rsid w:val="00AB64C8"/>
    <w:rsid w:val="00AF6E1B"/>
    <w:rsid w:val="00B04C4D"/>
    <w:rsid w:val="00B17275"/>
    <w:rsid w:val="00B679CB"/>
    <w:rsid w:val="00B814E9"/>
    <w:rsid w:val="00BB7065"/>
    <w:rsid w:val="00BF7FFD"/>
    <w:rsid w:val="00C11F87"/>
    <w:rsid w:val="00C56145"/>
    <w:rsid w:val="00C74A89"/>
    <w:rsid w:val="00CD61B1"/>
    <w:rsid w:val="00CE4551"/>
    <w:rsid w:val="00D31368"/>
    <w:rsid w:val="00D35949"/>
    <w:rsid w:val="00D91F6B"/>
    <w:rsid w:val="00DB03C7"/>
    <w:rsid w:val="00DE630A"/>
    <w:rsid w:val="00DF383D"/>
    <w:rsid w:val="00DF6EB3"/>
    <w:rsid w:val="00E274D4"/>
    <w:rsid w:val="00E42573"/>
    <w:rsid w:val="00E70FD0"/>
    <w:rsid w:val="00E8119A"/>
    <w:rsid w:val="00EE24A9"/>
    <w:rsid w:val="00F171B8"/>
    <w:rsid w:val="00F52695"/>
    <w:rsid w:val="00F9173F"/>
    <w:rsid w:val="00FA14AE"/>
    <w:rsid w:val="00FA3CCD"/>
    <w:rsid w:val="00FE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02944"/>
  <w15:docId w15:val="{3F2E1B6C-A21B-487B-983F-0033D59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2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593FB-C1E2-4513-9EC7-E175A5B3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2</cp:revision>
  <dcterms:created xsi:type="dcterms:W3CDTF">2017-08-30T18:56:00Z</dcterms:created>
  <dcterms:modified xsi:type="dcterms:W3CDTF">2017-08-30T18:56:00Z</dcterms:modified>
</cp:coreProperties>
</file>